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 xml:space="preserve">Совета депутатов </w:t>
            </w:r>
          </w:p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 xml:space="preserve">Еленинского сельского поселения </w:t>
            </w:r>
          </w:p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Карталинского муниципального района</w:t>
            </w:r>
          </w:p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 xml:space="preserve">Челябинской области 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 xml:space="preserve">РЕШЕНИЕ      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                                 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от 05.12.2017г. № 12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ind w:left="24" w:right="0" w:hanging="0"/>
              <w:rPr/>
            </w:pPr>
            <w:r>
              <w:rPr/>
              <w:t> </w:t>
            </w:r>
            <w:r>
              <w:rPr/>
              <w:t>О внесении изменений в Решение</w:t>
            </w:r>
          </w:p>
          <w:p>
            <w:pPr>
              <w:pStyle w:val="Style20"/>
              <w:spacing w:before="0" w:after="283"/>
              <w:ind w:left="24" w:right="0" w:hanging="0"/>
              <w:rPr/>
            </w:pPr>
            <w:r>
              <w:rPr/>
              <w:t>Совета депута</w:t>
              <w:softHyphen/>
              <w:t>тов Еленинского</w:t>
            </w:r>
          </w:p>
          <w:p>
            <w:pPr>
              <w:pStyle w:val="Style20"/>
              <w:spacing w:before="0" w:after="283"/>
              <w:ind w:left="24" w:right="0" w:hanging="0"/>
              <w:rPr/>
            </w:pPr>
            <w:r>
              <w:rPr/>
              <w:t>сельского поселения № 13 от 28.10.2005г.</w:t>
            </w:r>
          </w:p>
          <w:p>
            <w:pPr>
              <w:pStyle w:val="Style20"/>
              <w:spacing w:before="0" w:after="283"/>
              <w:ind w:left="24" w:right="0" w:hanging="0"/>
              <w:rPr/>
            </w:pPr>
            <w:r>
              <w:rPr/>
              <w:t>«Об установлении земельного налога».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Совет депутатов Еленинского сельского поселения РЕШАЕТ:</w:t>
            </w:r>
          </w:p>
          <w:p>
            <w:pPr>
              <w:pStyle w:val="Style20"/>
              <w:spacing w:before="0" w:after="283"/>
              <w:ind w:left="426" w:right="0" w:hanging="0"/>
              <w:rPr/>
            </w:pPr>
            <w:r>
              <w:rPr/>
              <w:t>1.   Внести изменения в Решение Совета депута</w:t>
              <w:softHyphen/>
              <w:t>тов Еленинского сельского поселения № 13 от 28.10.2005г. «Об установлении земельного налога».</w:t>
            </w:r>
          </w:p>
          <w:p>
            <w:pPr>
              <w:pStyle w:val="Style20"/>
              <w:spacing w:before="0" w:after="283"/>
              <w:ind w:left="426" w:right="0" w:hanging="0"/>
              <w:rPr/>
            </w:pPr>
            <w:r>
              <w:rPr/>
              <w:t xml:space="preserve">      </w:t>
            </w:r>
            <w:r>
              <w:rPr/>
              <w:t>1) В пункт 7, перечень освобожденных от уплаты земельного налога категорий налогоплательщиков читать в следующей редакции:</w:t>
            </w:r>
          </w:p>
          <w:p>
            <w:pPr>
              <w:pStyle w:val="Style20"/>
              <w:spacing w:before="0" w:after="283"/>
              <w:ind w:left="426" w:right="0" w:hanging="0"/>
              <w:rPr/>
            </w:pPr>
            <w:r>
              <w:rPr/>
              <w:t xml:space="preserve">     </w:t>
            </w:r>
            <w:r>
              <w:rPr/>
              <w:t>«Пенсионеры, на земли предоставленные для огородничества, садоводства и ведения личного подсобного хозяйства».</w:t>
            </w:r>
          </w:p>
          <w:p>
            <w:pPr>
              <w:pStyle w:val="Style20"/>
              <w:spacing w:before="0" w:after="283"/>
              <w:ind w:left="426" w:right="0" w:hanging="0"/>
              <w:rPr/>
            </w:pPr>
            <w:r>
              <w:rPr/>
              <w:t>2.   Направить данное решение главе Еленинского сель</w:t>
              <w:softHyphen/>
              <w:t>ского поселения для подписания.</w:t>
            </w:r>
          </w:p>
          <w:p>
            <w:pPr>
              <w:pStyle w:val="Style20"/>
              <w:spacing w:before="0" w:after="283"/>
              <w:ind w:left="426" w:right="0" w:hanging="0"/>
              <w:rPr/>
            </w:pPr>
            <w:r>
              <w:rPr/>
              <w:t>3. Опубликовать данное решение в газете «Карталинская Новь».</w:t>
            </w:r>
          </w:p>
          <w:p>
            <w:pPr>
              <w:pStyle w:val="Style20"/>
              <w:spacing w:before="0" w:after="283"/>
              <w:ind w:left="426" w:right="0" w:hanging="0"/>
              <w:rPr/>
            </w:pPr>
            <w:r>
              <w:rPr/>
              <w:t>4. Настоящее решение вступает в силу с момента опубликования.</w:t>
            </w:r>
          </w:p>
          <w:p>
            <w:pPr>
              <w:pStyle w:val="Style20"/>
              <w:spacing w:before="0" w:after="283"/>
              <w:ind w:left="984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Глава Еленинского сельского поселения                                            А.В. Мельников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118</Words>
  <Characters>842</Characters>
  <CharactersWithSpaces>1051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2019-11-29T14:56:51Z</dcterms:created>
  <dc:creator/>
  <dc:description/>
  <dc:language>ru-RU</dc:language>
  <cp:lastModifiedBy/>
  <dcterms:modified xsi:type="dcterms:W3CDTF">2019-11-29T14:57:11Z</dcterms:modified>
  <cp:revision>1</cp:revision>
  <dc:subject/>
  <dc:title/>
</cp:coreProperties>
</file>